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28.12.2025 N 513-ФЗ</w:t>
              <w:br/>
              <w:t xml:space="preserve">"О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513-ФЗ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ОТДЕЛЬНЫЕ ЗАКОНОДАТЕЛЬНЫЕ АКТЫ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18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24 декабря 2025 года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Ст. 1 </w:t>
            </w:r>
            <w:hyperlink w:history="0" w:anchor="P221" w:tooltip="2. Статья 1 и пункты 1 и 3 статьи 4 настоящего Федерального закона вступают в силу со дня официального опубликования настоящего Федерального закона.">
              <w:r>
                <w:rPr>
                  <w:sz w:val="24"/>
                  <w:color w:val="0000ff"/>
                </w:rPr>
                <w:t xml:space="preserve">вступила</w:t>
              </w:r>
            </w:hyperlink>
            <w:r>
              <w:rPr>
                <w:sz w:val="24"/>
                <w:color w:val="392c69"/>
              </w:rPr>
              <w:t xml:space="preserve"> в силу с 28.12.2025.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1" w:name="P21"/>
    <w:bookmarkEnd w:id="21"/>
    <w:p>
      <w:pPr>
        <w:pStyle w:val="2"/>
        <w:spacing w:before="300" w:lineRule="auto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статью 19.1</w:t>
        </w:r>
      </w:hyperlink>
      <w:r>
        <w:rPr>
          <w:sz w:val="24"/>
        </w:rPr>
        <w:t xml:space="preserve"> Федерального закона от 30 ноября 1994 года N 52-ФЗ "О введении в действие части первой Гражданского кодекса Российской Федерации" (Собрание законодательства Российской Федерации, 1994, N 32, ст. 3302; 2022, N 48, ст. 8318; 2024, N 1, ст. 4; N 51, ст. 7859)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9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после слов "федеральным конституционным законом" дополнить словами "или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не позднее 15 марта 2027 года.";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1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после слов "федеральным конституционным законом" дополнить словами "или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2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новым абзацем третьим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"Юридические лица, которые указаны в пункте 1 настоящей статьи, которые после дня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частях территорий указанных субъектов Российской Федерации, на которых не имелось объективной возможности привести свои учредительные документы в соответствие с законодательством Российской Федерации в сроки и порядке, которые установлены абзацами первым и вторым настоящего пункта, должны привести свои учредительные документы в соответствие с законодательством Российской Федерации не позднее 15 марта 2027 года при первом внесении изменений в сведения единого государственного реестра юридических лиц.";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13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абзацы третий</w:t>
        </w:r>
      </w:hyperlink>
      <w:r>
        <w:rPr>
          <w:sz w:val="24"/>
        </w:rPr>
        <w:t xml:space="preserve"> и </w:t>
      </w:r>
      <w:hyperlink w:history="0" r:id="rId14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 считать соответственно абзацами четвертым и пятым;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5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6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дополнить словами ", если иной срок не предусмотрен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не позднее 15 марта 2027 года.";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7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дополнить словами ", если иной срок не предусмотрен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8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новым абзацем третьим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"Юридические лица, сведения о которых не внесены в соответствующие реестры, предусмотренные абзацами первым и вторым настоящего пункта, которые после дня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частях территорий указанных субъектов Российской Федерации, на которых не имелось объективной возможности привести свои учредительные документы в соответствие с законодательством Российской Федерации в сроки и порядке, которые установлены абзацами первым и вторым настоящего пункта,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19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абзацы третий</w:t>
        </w:r>
      </w:hyperlink>
      <w:r>
        <w:rPr>
          <w:sz w:val="24"/>
        </w:rPr>
        <w:t xml:space="preserve"> и </w:t>
      </w:r>
      <w:hyperlink w:history="0" r:id="rId20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 считать соответственно абзацами четвертым и пятым.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21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13 июля 2015 года N 218-ФЗ "О государственной регистрации недвижимости" (Собрание законодательства Российской Федерации, 2015, N 29, ст. 4344; 2016, N 27, ст. 4248, 4294; 2017, N 31, ст. 4771; 2018, N 1, ст. 91; N 28, ст. 4139; N 32, ст. 5131, 5134, 5135; N 53, ст. 8464; 2019, N 25, ст. 3170; N 29, ст. 3861; N 30, ст. 4156; 2020, N 31, ст. 5028; 2021, N 18, ст. 3064; N 22, ст. 3683; N 24, ст. 4188; 2022, N 1, ст. 15, 46; N 27, ст. 4620; N 29, ст. 5238, 5283; N 50, ст. 8801; 2023, N 5, ст. 701; N 12, ст. 1879; N 25, ст. 4437; N 32, ст. 6129, 6170; N 52, ст. 9521; 2024, N 33, ст. 4928; N 48, ст. 7199; N 53, ст. 8492, 8532; 2025, N 31, ст. 4658)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22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пункт 1 части 1 статьи 32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"1) об утверждении результатов определения кадастровой стоимости;";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23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статье 38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4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слова "орган регистрации прав" заменить словами "публично-правовую компанию";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5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7.1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"7.1. При поступлении от комиссии, созданной в соответствии со </w:t>
      </w:r>
      <w:hyperlink w:history="0" r:id="rId2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 от 3 июля 2016 года N 237-ФЗ "О государственной кадастровой оценке", копии решения об определении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копии данного решения в публично-правовую компанию.";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27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части 8</w:t>
        </w:r>
      </w:hyperlink>
      <w:r>
        <w:rPr>
          <w:sz w:val="24"/>
        </w:rPr>
        <w:t xml:space="preserve"> слова "орган регистрации прав" заменить словами "публично-правовую компанию".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2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 июля 2016 года N 237-ФЗ "О государственной кадастровой оценке" (Собрание законодательства Российской Федерации, 2016, N 27, ст. 4170; 2017, N 31, ст. 4823; 2020, N 31, ст. 5028; 2021, N 24, ст. 4188; N 50, ст. 8415; 2022, N 1, ст. 18; N 29, ст. 5238; N 50, ст. 8807; N 52, ст. 9376; 2024, N 48, ст. 7199; 2025, N 30, ст. 4392)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2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пункте 2 части 1 статьи 7</w:t>
        </w:r>
      </w:hyperlink>
      <w:r>
        <w:rPr>
          <w:sz w:val="24"/>
        </w:rPr>
        <w:t xml:space="preserve"> слова "в отношении которых произошло изменение их количественных и (или) качественных характеристик" заменить словами "в сведения Единого государственного реестра недвижимости о которых внесены изменения, влекущие за собой изменение их кадастровой стоимости";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3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9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</w:t>
        </w:r>
      </w:hyperlink>
      <w:r>
        <w:rPr>
          <w:sz w:val="24"/>
        </w:rPr>
        <w:t xml:space="preserve"> дополнить словами ", публично-правовую компанию, созданную в соответствии с Федеральным </w:t>
      </w:r>
      <w:hyperlink w:history="0" r:id="rId32" w:tooltip="Федеральный закон от 30.12.2021 N 448-ФЗ (ред. от 31.07.2025) &quot;О публично-правовой компании &quot;Роскадастр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декабря 2021 года N 448-ФЗ "О публично-правовой компании "Роскадастр" (далее - публично-правовая компания)";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4.1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"4.1.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публично-правовой компании, поступивших и (или) подлежащих направлению в орган регистрации прав, уполномоченный орган субъекта Российской Федерации, бюджетное учреждение. При осуществлении мониторинга проведения государственной кадастровой оценки орган регистрации прав вправе истребовать у публично-правовой компании необходимые сведения, материалы и пояснения по вопросам правильности, полноты и своевременности исполнения ею полномочий, возложенных настоящим Федеральным законом.";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3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слова "частью 4" заменить словами "частями 4 и 4.1", после слов "бюджетным учреждением" дополнить словами ", публично-правовой компанией";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3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7</w:t>
        </w:r>
      </w:hyperlink>
      <w:r>
        <w:rPr>
          <w:sz w:val="24"/>
        </w:rPr>
        <w:t xml:space="preserve"> после слов "бюджетное учреждение" дополнить словами ", публично-правовую компанию";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3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8</w:t>
        </w:r>
      </w:hyperlink>
      <w:r>
        <w:rPr>
          <w:sz w:val="24"/>
        </w:rPr>
        <w:t xml:space="preserve"> после слов "бюджетным учреждением" дополнить словами ", публично-правовой компанией";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</w:t>
      </w:r>
      <w:hyperlink w:history="0" r:id="rId3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9</w:t>
        </w:r>
      </w:hyperlink>
      <w:r>
        <w:rPr>
          <w:sz w:val="24"/>
        </w:rPr>
        <w:t xml:space="preserve"> после слов "бюджетное учреждение" дополнить словами ", публично-правовая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</w:t>
      </w:r>
      <w:hyperlink w:history="0" r:id="rId3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10</w:t>
        </w:r>
      </w:hyperlink>
      <w:r>
        <w:rPr>
          <w:sz w:val="24"/>
        </w:rPr>
        <w:t xml:space="preserve"> после слов "бюджетное учреждение" дополнить словами ", публично-правовая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</w:t>
      </w:r>
      <w:hyperlink w:history="0" r:id="rId3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2 части 11</w:t>
        </w:r>
      </w:hyperlink>
      <w:r>
        <w:rPr>
          <w:sz w:val="24"/>
        </w:rPr>
        <w:t xml:space="preserve"> после слов "бюджетное учреждение," дополнить словами "публично-правовую компанию,";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</w:t>
      </w:r>
      <w:hyperlink w:history="0" r:id="rId4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12</w:t>
        </w:r>
      </w:hyperlink>
      <w:r>
        <w:rPr>
          <w:sz w:val="24"/>
        </w:rPr>
        <w:t xml:space="preserve"> после слов "бюджетное учреждение" дополнить словами ", публично-правовая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</w:t>
      </w:r>
      <w:hyperlink w:history="0" r:id="rId4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13</w:t>
        </w:r>
      </w:hyperlink>
      <w:r>
        <w:rPr>
          <w:sz w:val="24"/>
        </w:rPr>
        <w:t xml:space="preserve"> после слов "бюджетное учреждение," дополнить словами "публично-правовую компанию,";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</w:t>
      </w:r>
      <w:hyperlink w:history="0" r:id="rId4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14</w:t>
        </w:r>
      </w:hyperlink>
      <w:r>
        <w:rPr>
          <w:sz w:val="24"/>
        </w:rPr>
        <w:t xml:space="preserve"> после слов "бюджетным учреждением" дополнить словами ", публично-правовой компанией", после слов "бюджетное учреждение" дополнить словами ", публично-правовую компанию";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</w:t>
      </w:r>
      <w:hyperlink w:history="0" r:id="rId4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15</w:t>
        </w:r>
      </w:hyperlink>
      <w:r>
        <w:rPr>
          <w:sz w:val="24"/>
        </w:rPr>
        <w:t xml:space="preserve"> после слов "бюджетным учреждением" дополнить словами ", публично-правовой компанией";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4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4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4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дополнить словами "(с указанием сведений о дате размещения)";</w:t>
      </w:r>
    </w:p>
    <w:p>
      <w:pPr>
        <w:pStyle w:val="0"/>
        <w:spacing w:before="240" w:lineRule="auto"/>
        <w:ind w:firstLine="540"/>
        <w:jc w:val="both"/>
      </w:pPr>
      <w:hyperlink w:history="0" r:id="rId4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после слов "в орган регистрации прав" дополнить словами "для осуществления мониторинга проведения государственной кадастровой оценки и публично-правовую компанию";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10</w:t>
        </w:r>
      </w:hyperlink>
      <w:r>
        <w:rPr>
          <w:sz w:val="24"/>
        </w:rPr>
        <w:t xml:space="preserve"> слова "Публично-правовая компания, созданная в соответствии с Федеральным законом "О публично-правовой компании "Роскадастр" (далее - публично-правовая компания)," заменить словами "Публично-правовая компания", слова "органом регистрации прав" исключить, после слов "субъекта Российской Федерации" дополнить словами ", бюджетное учреждение";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</w:t>
      </w:r>
      <w:hyperlink w:history="0" r:id="rId4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5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3</w:t>
        </w:r>
      </w:hyperlink>
      <w:r>
        <w:rPr>
          <w:sz w:val="24"/>
        </w:rPr>
        <w:t xml:space="preserve"> после слов "портал государственных и муниципальных услуг," дополнить словами "государственную информационную систему,";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5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"3.1. Бюджетное учреждение вправе обеспечить включение сведений, содержащихся в декларации о характеристиках объекта недвижимости, а также информации о результатах рассмотрения декларации о характеристиках объекта недвижимости в государственную информационную систему в случае поступления такой декларации одним из способов, указанных в части 3 настоящей статьи, за исключением случая ее предоставления с использованием государственной информационной системы.";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5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слова "(далее - организации, осуществляющие управление многоквартирными домами)"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</w:t>
      </w:r>
      <w:hyperlink w:history="0" r:id="rId5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5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"Статья 13. Порядок формирования и предоставления перечня объектов недвижимости, подлежащих государственной кадастровой оценке";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5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</w:t>
        </w:r>
      </w:hyperlink>
      <w:r>
        <w:rPr>
          <w:sz w:val="24"/>
        </w:rPr>
        <w:t xml:space="preserve"> после слов "субъекта Российской Федерации" дополнить словами ", бюджетное учреждение";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5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слово "перечня" заменить словами "перечней объектов недвижимости";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5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6</w:t>
        </w:r>
      </w:hyperlink>
      <w:r>
        <w:rPr>
          <w:sz w:val="24"/>
        </w:rPr>
        <w:t xml:space="preserve"> слова "Орган регистрации прав" заменить словами "Публично-правовая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5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7</w:t>
        </w:r>
      </w:hyperlink>
      <w:r>
        <w:rPr>
          <w:sz w:val="24"/>
        </w:rPr>
        <w:t xml:space="preserve"> признать утратившей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 </w:t>
      </w:r>
      <w:hyperlink w:history="0" r:id="rId5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14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6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слова "на электронном носителе"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6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9</w:t>
        </w:r>
      </w:hyperlink>
      <w:r>
        <w:rPr>
          <w:sz w:val="24"/>
        </w:rPr>
        <w:t xml:space="preserve"> после слов "сети "Интернет" дополнить словами "(с указанием сведений о дате размещения)", после слов "а также направляет" дополнить словами "с использованием государственной информационной системы";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6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11</w:t>
        </w:r>
      </w:hyperlink>
      <w:r>
        <w:rPr>
          <w:sz w:val="24"/>
        </w:rPr>
        <w:t xml:space="preserve"> слова "с указанием требований," заменить словами "с указанием всех выявленных в ходе такой проверки нарушений требований к отчету,";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6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11.1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"11.1. Орган регистрации прав в течение трех рабочих дней со дня окончания проверки проекта отчета направляет с использованием государственной информационной системы в публично-правовую компанию сведения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для размещения в фонде данных государственной кадастровой оценки. В случае соответствия проекта отчета требованиям к отчету орган регистрации прав одновременно с уведомлением, предусмотренным частью 11 настоящей статьи, направляет в публично-правовую компанию с использованием государственной информационной системы сведения о месте размещения проекта отчета на официальном сайте бюджетного учреждения в информационно-телекоммуникационной сети "Интернет" и содержащиеся в проекте отчета сведения и материалы в объеме, предусмотренном порядком ведения фонда данных государственной кадастровой оценки.";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6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12</w:t>
        </w:r>
      </w:hyperlink>
      <w:r>
        <w:rPr>
          <w:sz w:val="24"/>
        </w:rPr>
        <w:t xml:space="preserve"> слово "представляет" заменить словами "направляет с использованием государственной информационной системы", после слов "сети "Интернет" дополнить словами "(с указанием сведений о дате размещения)";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hyperlink w:history="0" r:id="rId6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13</w:t>
        </w:r>
      </w:hyperlink>
      <w:r>
        <w:rPr>
          <w:sz w:val="24"/>
        </w:rPr>
        <w:t xml:space="preserve"> слова "орган регистрации прав в течение трех рабочих дней со дня окончания его проверки" заменить словами "публично-правовая компания в течение трех рабочих дней со дня поступления сведений о соответствии проекта отчета требованиям к отчету";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</w:t>
      </w:r>
      <w:hyperlink w:history="0" r:id="rId6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14</w:t>
        </w:r>
      </w:hyperlink>
      <w:r>
        <w:rPr>
          <w:sz w:val="24"/>
        </w:rPr>
        <w:t xml:space="preserve"> слова "Орган регистрации прав" заменить словами "Публично-правовая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</w:t>
      </w:r>
      <w:hyperlink w:history="0" r:id="rId6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1 части 15</w:t>
        </w:r>
      </w:hyperlink>
      <w:r>
        <w:rPr>
          <w:sz w:val="24"/>
        </w:rPr>
        <w:t xml:space="preserve"> дополнить словами "(с указанием сведений о дате размещения)";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</w:t>
      </w:r>
      <w:hyperlink w:history="0" r:id="rId6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17</w:t>
        </w:r>
      </w:hyperlink>
      <w:r>
        <w:rPr>
          <w:sz w:val="24"/>
        </w:rPr>
        <w:t xml:space="preserve"> после слов "портал государственных и муниципальных услуг" дополнить словами ", государственную информационную систему";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</w:t>
      </w:r>
      <w:hyperlink w:history="0" r:id="rId6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17.1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"17.1. Бюджетное учреждение вправе обеспечить включение сведений, содержащихся в замечаниях к проекту отчета, в государственную информационную систему в случае поступления таких замечаний одним из способов, указанных в части 17 настоящей статьи, за исключением случая их представления с использованием государственной информационной системы.";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</w:t>
      </w:r>
      <w:hyperlink w:history="0" r:id="rId7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24</w:t>
        </w:r>
      </w:hyperlink>
      <w:r>
        <w:rPr>
          <w:sz w:val="24"/>
        </w:rPr>
        <w:t xml:space="preserve"> после слов "сети "Интернет" дополнить словами "(с указанием сведений о дате размещения)";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в </w:t>
      </w:r>
      <w:hyperlink w:history="0" r:id="rId7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25</w:t>
        </w:r>
      </w:hyperlink>
      <w:r>
        <w:rPr>
          <w:sz w:val="24"/>
        </w:rPr>
        <w:t xml:space="preserve"> слова "передачу в орган регистрации прав" заменить словами "передачу с использованием государственной информационной системы в орган регистрации прав, публично-правовую компанию для размещения в фонде данных государственной кадастровой оценки";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в </w:t>
      </w:r>
      <w:hyperlink w:history="0" r:id="rId7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26</w:t>
        </w:r>
      </w:hyperlink>
      <w:r>
        <w:rPr>
          <w:sz w:val="24"/>
        </w:rPr>
        <w:t xml:space="preserve"> слова "Орган регистрации прав" заменить словами "Публично-правовая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в </w:t>
      </w:r>
      <w:hyperlink w:history="0" r:id="rId7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28</w:t>
        </w:r>
      </w:hyperlink>
      <w:r>
        <w:rPr>
          <w:sz w:val="24"/>
        </w:rPr>
        <w:t xml:space="preserve"> слова "с указанием требований" заменить словами "с указанием всех выявленных в ходе такой проверки нарушений требований";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</w:t>
      </w:r>
      <w:hyperlink w:history="0" r:id="rId7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28.1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"28.1.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орган регистрации прав направляет с использованием государственной информационной системы в публично-правовую компанию сведения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отчету, которым не соответствует обновленная версия проекта отчета, для размещения в фонде данных государственной кадастровой оценки.";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в </w:t>
      </w:r>
      <w:hyperlink w:history="0" r:id="rId7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29</w:t>
        </w:r>
      </w:hyperlink>
      <w:r>
        <w:rPr>
          <w:sz w:val="24"/>
        </w:rPr>
        <w:t xml:space="preserve"> слова "с указанием критериев" заменить словами "с указанием всех выявленных в ходе такой проверки критериев";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</w:t>
      </w:r>
      <w:hyperlink w:history="0" r:id="rId7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29.1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"29.1.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проекта отчета, включая его обновленные версии, методическим указаниям о государственной кадастровой оценке по критериям, установленным федеральным органом, осуществляющим функции по нормативно-правовому регулированию в сфере государственной кадастровой оценки, с указанием всех выявленных в ходе такой проверки несоответствий, а также критериев, которым не соответствует проект отчета, орган регистрации прав направляет с использованием государственной информационной системы в публично-правовую компанию сведения о соответствии или несоответствии проекта отчета, включая его обновленные версии, методическим указаниям о государственной кадастровой оценке с указанием всех выявленных в ходе такой проверки несоответствий, а также критериев, которым не соответствует проект отчета, включая его обновленные версии, для размещения в фонде данных государственной кадастровой оценки.";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в </w:t>
      </w:r>
      <w:hyperlink w:history="0" r:id="rId7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31</w:t>
        </w:r>
      </w:hyperlink>
      <w:r>
        <w:rPr>
          <w:sz w:val="24"/>
        </w:rPr>
        <w:t xml:space="preserve"> слова ", о чем бюджетное учреждение в течение пяти календарных дней после завершения срока размещения текущей версии проекта отчета в фонде данных государственной кадастровой оценки уведомляет орган регистрации прав"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у) в </w:t>
      </w:r>
      <w:hyperlink w:history="0" r:id="rId7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32</w:t>
        </w:r>
      </w:hyperlink>
      <w:r>
        <w:rPr>
          <w:sz w:val="24"/>
        </w:rPr>
        <w:t xml:space="preserve"> слова "направляет такую справку и отчет на электронном носителе в орган регистрации прав и в уполномоченный орган субъекта Российской Федерации" заменить словами "направляет такую справку и отчет с использованием государственной информационной системы в орган регистрации прав и публично-правовую компанию для размещения в фонде данных государственной кадастровой оценки, а также в уполномоченный орган субъекта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ф) </w:t>
      </w:r>
      <w:hyperlink w:history="0" r:id="rId7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33</w:t>
        </w:r>
      </w:hyperlink>
      <w:r>
        <w:rPr>
          <w:sz w:val="24"/>
        </w:rPr>
        <w:t xml:space="preserve"> признать утратившей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 </w:t>
      </w:r>
      <w:hyperlink w:history="0" r:id="rId8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15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8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8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после слов "определения кадастровой стоимости" дополнить словами ", но не позднее 30 ноября года проведения государственной кадастровой оценки";</w:t>
      </w:r>
    </w:p>
    <w:p>
      <w:pPr>
        <w:pStyle w:val="0"/>
        <w:spacing w:before="240" w:lineRule="auto"/>
        <w:ind w:firstLine="540"/>
        <w:jc w:val="both"/>
      </w:pPr>
      <w:hyperlink w:history="0" r:id="rId8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дополнить словами "(с указанием сведений о дате размещения)";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8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5</w:t>
        </w:r>
      </w:hyperlink>
      <w:r>
        <w:rPr>
          <w:sz w:val="24"/>
        </w:rPr>
        <w:t xml:space="preserve"> после слов "в силу)" дополнить словами ", а также утвержденные таким актом результаты определения кадастровой стоимости объектов недвижимости";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8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6</w:t>
        </w:r>
      </w:hyperlink>
      <w:r>
        <w:rPr>
          <w:sz w:val="24"/>
        </w:rPr>
        <w:t xml:space="preserve"> дополнить словами "для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стоимости, содержащихся в данном акте";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8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8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"перечня вновь учтенных, ранее учтенных в Едином государственном реестре недвижимости объектов недвижимости" заменить словами "перечня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8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слова "(для земельных участков - категории земель)"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8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7 статьи 16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"7. Бюджетное учреждение в течение трех рабочих дней со дня определения кадастровой стоимости в порядке, предусмотренном настоящей статьей, размещает акт об определении кадастровой стоимости на своем официальном сайте в информационно-телекоммуникационной сети "Интернет" (с указанием сведений о дате размещения) и направляет данный акт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стоимости, содержащихся в данном акте.";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 </w:t>
      </w:r>
      <w:hyperlink w:history="0" r:id="rId9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17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9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</w:t>
        </w:r>
      </w:hyperlink>
      <w:r>
        <w:rPr>
          <w:sz w:val="24"/>
        </w:rPr>
        <w:t xml:space="preserve"> после слова "осуществляется" дополнить словами "публично-правовой компанией";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9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слова "в пятидневный срок со дня таких изменений или образования единого недвижимого комплекса" заменить словами "в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недвижимости, объединенных в единый недвижимый комплекс,";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 </w:t>
      </w:r>
      <w:hyperlink w:history="0" r:id="rId9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9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9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"2) с 1 января года, следующего за годом вступления в силу акта о внесении изменений в акт об утверждении результатов определения кадастровой стоимости, изменяющего кадастровую стоимость объекта недвижимости в сторону увеличения, за исключением случаев внесения в Единый государственный реестр недвижимости после даты вступления в силу акта об утверждении результатов определения кадастровой стоимости сведений об изменившейся кадастровой стоимости;";</w:t>
      </w:r>
    </w:p>
    <w:p>
      <w:pPr>
        <w:pStyle w:val="0"/>
        <w:spacing w:before="240" w:lineRule="auto"/>
        <w:ind w:firstLine="540"/>
        <w:jc w:val="both"/>
      </w:pPr>
      <w:hyperlink w:history="0" r:id="rId9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подпункт "а"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исправления технической ошибки или реестровой ошибки в сведениях Единого государственного реестра недвижимости, послужившего основанием для такого изменения в сторону уменьшения;";</w:t>
      </w:r>
    </w:p>
    <w:p>
      <w:pPr>
        <w:pStyle w:val="0"/>
        <w:spacing w:before="240" w:lineRule="auto"/>
        <w:ind w:firstLine="540"/>
        <w:jc w:val="both"/>
      </w:pPr>
      <w:hyperlink w:history="0" r:id="rId9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"3.1) со дня внесения в Единый государственный реестр недвижимости сведений о кадастровой стоимости объекта недвижимости в связи с исправлением технической ошибки или реестровой ошибки в сторону ее увеличения;";</w:t>
      </w:r>
    </w:p>
    <w:p>
      <w:pPr>
        <w:pStyle w:val="0"/>
        <w:spacing w:before="240" w:lineRule="auto"/>
        <w:ind w:firstLine="540"/>
        <w:jc w:val="both"/>
      </w:pPr>
      <w:hyperlink w:history="0" r:id="rId9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"4) с даты государственного кадастрового учета созданного или образованного объекта недвижимости, или внесения в Единый государственный реестр недвижимости сведений о ранее учтенном объекте недвижимости, или изменения сведений Единого государственного реестра недвижимости об объекте недвижимости, повлекшего за собой изменение его кадастровой стоимости, в порядке, предусмотренном статьей 16 или частью 2 статьи 17 настоящего Федерального закона;";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9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слова "не ранее даты постановки объекта недвижимости на государственный кадастровый учет и не ранее даты" заменить словами "не ранее даты государственного кадастрового учета объекта недвижимости (внесения сведений о ранее учтенном объекте недвижимости) и не ранее дня";</w:t>
      </w:r>
    </w:p>
    <w:p>
      <w:pPr>
        <w:pStyle w:val="0"/>
        <w:spacing w:before="240" w:lineRule="auto"/>
        <w:ind w:firstLine="540"/>
        <w:jc w:val="both"/>
      </w:pPr>
      <w:hyperlink w:history="0" r:id="rId10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9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"9) с 1 января года, в котором в суд или комиссию подано заявление об оспаривании в порядке, установленном статьей 22 настоящего Федерального закона, но не ранее даты начала применения внесенных в Единый государственный реестр недвижимости сведений о кадастровой стоимости, которая являлась предметом оспаривания.";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0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4</w:t>
        </w:r>
      </w:hyperlink>
      <w:r>
        <w:rPr>
          <w:sz w:val="24"/>
        </w:rPr>
        <w:t xml:space="preserve"> после слов "кадастровой оценки," дополнить словами "или сведения о кадастровой стоимости, внесенной в Единый государственный реестр недвижимости в связи с исправлением ошибки, допущенной при определении кадастровой стоимости при проведении государственной кадастровой оценки,";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в </w:t>
      </w:r>
      <w:hyperlink w:history="0" r:id="rId10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19.1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0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слова "органом регистрации прав"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0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6</w:t>
        </w:r>
      </w:hyperlink>
      <w:r>
        <w:rPr>
          <w:sz w:val="24"/>
        </w:rPr>
        <w:t xml:space="preserve"> слова "органом регистрации прав" заменить словами "публично-правовой компанией";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в </w:t>
      </w:r>
      <w:hyperlink w:history="0" r:id="rId10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20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0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1.1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"1.1. Бюджетное учреждение вправе обеспечить включение сведений, содержащихся в обращении о предоставлении разъяснений, а также информации о результатах рассмотрения обращения о предоставлении разъяснений в государственную информационную систему в случае поступления такого обращения способом, указанным в части 6.1 настоящей статьи, за исключением случая его подачи с использованием государственной информационной системы.";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0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6</w:t>
        </w:r>
      </w:hyperlink>
      <w:r>
        <w:rPr>
          <w:sz w:val="24"/>
        </w:rPr>
        <w:t xml:space="preserve"> слова "настоящей статьей" заменить словами "частью 5 настоящей статьи";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0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6.1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"6.1.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в </w:t>
      </w:r>
      <w:hyperlink w:history="0" r:id="rId10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21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1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7</w:t>
        </w:r>
      </w:hyperlink>
      <w:r>
        <w:rPr>
          <w:sz w:val="24"/>
        </w:rPr>
        <w:t xml:space="preserve"> дополнить словами ", государственную информационную систему";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1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7.1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"7.1. Бюджетное учреждение вправе обеспечить включение сведений, содержащихся в заявлении об исправлении ошибок, допущенных при определении кадастровой стоимости, а также информации о результатах рассмотрения заявления об исправлении ошибок, допущенных при определении кадастровой стоимости, в государственную информационную систему в случае поступления такого заявления способом, указанным в части 7 настоящей статьи, за исключением случая его подачи с использованием государственной информационной системы.";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1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8</w:t>
        </w:r>
      </w:hyperlink>
      <w:r>
        <w:rPr>
          <w:sz w:val="24"/>
        </w:rPr>
        <w:t xml:space="preserve"> дополнить словами ", государственную информационную систему";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11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12.1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"12.1. Заявление об исправлении ошибок, допущенных при определении кадастровой стоимости, не соответствующее требованиям, установленным настоящей статьей, возвращается заявителю без рассмотрения в течение пяти рабочих дней со дня поступления соответствующего заявления.";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11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2 части 13</w:t>
        </w:r>
      </w:hyperlink>
      <w:r>
        <w:rPr>
          <w:sz w:val="24"/>
        </w:rPr>
        <w:t xml:space="preserve"> дополнить словами ", в том числе включенных в перечень";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</w:t>
      </w:r>
      <w:hyperlink w:history="0" r:id="rId11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частями 14.1 и 14.2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"14.1. В случае, если заявление об исправлении ошибок, допущенных при определении кадастровой стоимости, подано с использованием портала государственных и муниципальных услуг, решение бюджетного учреждения в отношении такого заявления направляется заявителю с использованием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14.2. В случае, если заявление об исправлении ошибок, допущенных при определении кадастровой стоимости, подано с использованием государственной информационной системы, решение бюджетного учреждения в отношении такого заявления направляется заявителю с использованием государственной информационной системы, а также посредством портала государственных и муниципальных услуг (если заявителем является физическое или юридическое лицо).";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</w:t>
      </w:r>
      <w:hyperlink w:history="0" r:id="rId11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 2 части 20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"2) акт об определении кадастровой стоимости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компанию для внесения в Единый государственный реестр недвижимости содержащихся в данном акте сведений о кадастровой стоимости, если такая кадастровая стоимость определена в порядке, предусмотренном статьей 16 настоящего Федерального закона, а также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в </w:t>
      </w:r>
      <w:hyperlink w:history="0" r:id="rId11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22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1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слова "до дня внесения в Единый государственный реестр недвижимости сведений о кадастровой стоимости такого объекта недвижимости" заменить словами "до дня начала применения внесенных в Единый государственный реестр недвижимости сведений о кадастровой стоимости такого объекта недвижимости";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1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пункте 3 части 9</w:t>
        </w:r>
      </w:hyperlink>
      <w:r>
        <w:rPr>
          <w:sz w:val="24"/>
        </w:rPr>
        <w:t xml:space="preserve"> слова "на бумажном носителе и на электронном носителе"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2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19</w:t>
        </w:r>
      </w:hyperlink>
      <w:r>
        <w:rPr>
          <w:sz w:val="24"/>
        </w:rPr>
        <w:t xml:space="preserve"> после слов "со дня принятия решения направляет" дополнить словом "заявителю,", после слов "со дня его принятия направляет в орган регистрации прав" дополнить словами ", публично-правовую компанию";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12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23</w:t>
        </w:r>
      </w:hyperlink>
      <w:r>
        <w:rPr>
          <w:sz w:val="24"/>
        </w:rPr>
        <w:t xml:space="preserve"> слова "по основаниям для их пересмотра, предусмотренным частью 7" заменить словами "по основанию для их пересмотра, предусмотренному частью 7";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в </w:t>
      </w:r>
      <w:hyperlink w:history="0" r:id="rId12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22.1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2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3</w:t>
        </w:r>
      </w:hyperlink>
      <w:r>
        <w:rPr>
          <w:sz w:val="24"/>
        </w:rPr>
        <w:t xml:space="preserve"> после слов "портал государственных и муниципальных услуг" дополнить словами ", государственную информационную систему";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2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"3.1. Бюджетное учреждение вправе обеспечить включение сведений, содержащихся в заявлении об установлении рыночной стоимости, а также информации о результатах рассмотрения заявления об установлении рыночной стоимости в государственную информационную систему в случае поступления такого заявления одним из способов, указанных в части 3 настоящей статьи, за исключением случая его подачи с использованием государственной информационной системы.";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2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4</w:t>
        </w:r>
      </w:hyperlink>
      <w:r>
        <w:rPr>
          <w:sz w:val="24"/>
        </w:rPr>
        <w:t xml:space="preserve"> дополнить словами ", государственную информационную систему";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12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слова "на электронном носителе"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12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частями 5.1 и 5.2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"5.1. В случае подачи заявления об установлении рыночной стоимости правообладателем, не являющимся собственником объекта недвижимости, за исключением объектов недвижимости, находящихся в государственной и муниципальной собственности, к такому заявлению прилагается также согласие собственника объекта недвижимости - физического или юридического лица на установление кадастровой стоимости объекта недвижимости в размере его рыночной стоимости. В случае, если объект недвижимости находится в государственной или муниципальной собственности, предоставление согласия собственника объекта недвижимости не требуется.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Согласие собственника объекта недвижимости, предусмотренное частью 5.1 настоящей статьи,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фамилию, имя и отчество (последнее - при наличии) физического лица, полное наименование юридического лица, почтовый адрес и адрес электронной почты (при наличии) лица, являющегося собственником объекта недвижимости, в отношении которого подается заявление об установлении рыночной стоимости;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кадастровый номер объекта недвижимости, в отношении которого подается заявление об установлении рыночной стоимости.";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</w:t>
      </w:r>
      <w:hyperlink w:history="0" r:id="rId12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абзац первый части 8</w:t>
        </w:r>
      </w:hyperlink>
      <w:r>
        <w:rPr>
          <w:sz w:val="24"/>
        </w:rPr>
        <w:t xml:space="preserve"> после слов "возвращается без рассмотрения" дополнить словами "в течение пяти рабочих дней со дня его поступления";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</w:t>
      </w:r>
      <w:hyperlink w:history="0" r:id="rId12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9</w:t>
        </w:r>
      </w:hyperlink>
      <w:r>
        <w:rPr>
          <w:sz w:val="24"/>
        </w:rPr>
        <w:t xml:space="preserve"> после слов "направляет заявителю" дополнить словами "и собственнику";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</w:t>
      </w:r>
      <w:hyperlink w:history="0" r:id="rId130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частями 10.1 - 10.3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"10.1. Рассмотрение заявления об установлении рыночной стоимости осуществляется в соответствии с регламентом, утвержденным уполномоченным органом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10.2. Регламент, предусмотренный частью 10.1 настоящей статьи, должен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перечень работников бюджетного учреждения, соответствующих требованиям, предусмотренным статьей 10 настоящего Федерального закона, привлекаемых к рассмотрению заявления об установлении рыночной стоимости, поступившего в порядке, предусмотренном настоящей статьей;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порядок рассмотрения заявления об установлении рыночной стоимости и принятия одного из решений, предусмотренных частью 11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10.3. Уполномоченный орган субъекта Российской Федерации и бюджетное учреждение размещают регламент, предусмотренный настоящей статьей, на своих официальных сайтах в информационно-телекоммуникационной сети "Интернет".";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</w:t>
      </w:r>
      <w:hyperlink w:history="0" r:id="rId131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"14. В течение пяти рабочих дней со дня принятия решения в отношении заявления об установлении рыночной стоимости бюджетное учреждение направляет: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копию указанного решения и отчет об оценке рыночной стоимости объекта недвижимости, представленный с соответствующим заявлением, в том числе сведения, содержащиеся в таком отчете, в объеме, предусмотренном порядком ведения фонда данных государственной кадастровой оценки,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указанного решения заявителю, а также собственнику объекта недвижимости.";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</w:t>
      </w:r>
      <w:hyperlink w:history="0" r:id="rId13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частями 14.1 и 14.2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"14.1. В случае, если заявление об установлении рыночной стоимости подано с использованием портала государственных и муниципальных услуг, уведомление, предусмотренное частью 9 настоящей статьи, и решение бюджетного учреждения в отношении такого заявления направляются заявителю с использованием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14.2. В случае, если заявление об установлении рыночной стоимости подано с использованием государственной информационной системы, уведомление, предусмотренное частью 9 настоящей статьи, и решение бюджетного учреждения в отношении такого заявления направляются заявителю с использованием государственной информационной системы, а также посредством портала государственных и муниципальных услуг (если заявителем является физическое или юридическое лицо).";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</w:t>
      </w:r>
      <w:hyperlink w:history="0" r:id="rId133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16</w:t>
        </w:r>
      </w:hyperlink>
      <w:r>
        <w:rPr>
          <w:sz w:val="24"/>
        </w:rPr>
        <w:t xml:space="preserve"> дополнить предложением следующего содержания: "В случае принятия судом решения о признании решения об отказе в установлении рыночной стоимости объекта недвижимости незаконным и об одновременном установлении кадастровой стоимости объекта недвижимости в размере его рыночной стоимости в соответствии с заявленными требованиями принятие бюджетным учреждением решения об установлении рыночной стоимости по соответствующему заявлению не требуется.";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в </w:t>
      </w:r>
      <w:hyperlink w:history="0" r:id="rId134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статье 23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35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слова "органом регистрации прав или на основании акта Правительства Российской Федерации"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3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Публично-правовая компания обеспечивает включение в фонд данных государственной кадастровой оценки сведений и материалов, предусмотренных статьями 11, 13 - 16, 19.1, 22, 22.1 настоящего Федерального закона, поступающих в публично-правовую компанию и формируемых публично-правовой компанией, в течение пяти рабочих дней со дня их поступления (формирования), если иное не предусмотрено настоящим Федеральным законом.";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3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часть 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"6. Ведение фонда данных государственной кадастровой оценки осуществляется с использованием государственной информационной системы.";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</w:t>
      </w:r>
      <w:hyperlink w:history="0" r:id="rId13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статью 24</w:t>
        </w:r>
      </w:hyperlink>
      <w:r>
        <w:rPr>
          <w:sz w:val="24"/>
        </w:rPr>
        <w:t xml:space="preserve"> дополнить частью 10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"10. При установлении в соответствии с Федеральным конституционным </w:t>
      </w:r>
      <w:hyperlink w:history="0" r:id="rId139" w:tooltip="Федеральный конституционный закон от 04.10.2022 N 5-ФКЗ (ред. от 15.12.2025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 конституционным </w:t>
      </w:r>
      <w:hyperlink w:history="0" r:id="rId140" w:tooltip="Федеральный конституционный закон от 04.10.2022 N 6-ФКЗ (ред. от 15.12.2025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</w:t>
      </w:r>
      <w:hyperlink w:history="0" r:id="rId141" w:tooltip="Федеральный конституционный закон от 04.10.2022 N 7-ФКЗ (ред. от 15.12.2025) &quot;О принятии в Российскую Федерацию Запорожской области и образовании в составе Российской Федерации нового субъекта - Запорожской об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</w:t>
      </w:r>
      <w:hyperlink w:history="0" r:id="rId142" w:tooltip="Федеральный конституционный закон от 04.10.2022 N 8-ФКЗ (ред. от 15.12.2025) &quot;О принятии в Российскую Федерацию Херсонской области и образовании в составе Российской Федерации нового субъекта - Херсонской об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 особенностей регулирования в сфере государственной кадастровой оценки такими особенностями в том числе может быть предусмотрено, что для реализации положений настоящего Федерального закона на территориях Донецкой Народной Республики, Луганской Народной Республики, Запорожской области и Херсонской области создание бюджетных учреждений не осуществляется и при этом полномочия бюджетных учреждений, предусмотренные настоящим Федеральным законом, осуществляются публично-правовой компанией.".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143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31 июля 2020 года N 269-ФЗ "О внесении изменений в отдельные законодательные акты Российской Федерации" (Собрание законодательства Российской Федерации, 2020, N 31, ст. 5028; 2022, N 52, ст. 9376; 2025, N 30, ст. 4392) следующие изменения: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 ст. 4 </w:t>
            </w:r>
            <w:hyperlink w:history="0" w:anchor="P221" w:tooltip="2. Статья 1 и пункты 1 и 3 статьи 4 настоящего Федерального закона вступают в силу со дня официального опубликования настоящего Федерального закона.">
              <w:r>
                <w:rPr>
                  <w:sz w:val="24"/>
                  <w:color w:val="0000ff"/>
                </w:rPr>
                <w:t xml:space="preserve">вступил</w:t>
              </w:r>
            </w:hyperlink>
            <w:r>
              <w:rPr>
                <w:sz w:val="24"/>
                <w:color w:val="392c69"/>
              </w:rPr>
              <w:t xml:space="preserve"> в силу с 28.12.2025.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04" w:name="P204"/>
    <w:bookmarkEnd w:id="204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1) </w:t>
      </w:r>
      <w:hyperlink w:history="0" r:id="rId144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 18 статьи 5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45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 6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46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147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Со дня вступления в силу настоящего Федерального закона применение </w:t>
      </w:r>
      <w:hyperlink w:history="0" r:id="rId148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статей 22</w:t>
        </w:r>
      </w:hyperlink>
      <w:r>
        <w:rPr>
          <w:sz w:val="24"/>
        </w:rPr>
        <w:t xml:space="preserve"> и </w:t>
      </w:r>
      <w:hyperlink w:history="0" r:id="rId149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22.1</w:t>
        </w:r>
      </w:hyperlink>
      <w:r>
        <w:rPr>
          <w:sz w:val="24"/>
        </w:rPr>
        <w:t xml:space="preserve"> Федерального закона от 3 июля 2016 года N 237-ФЗ "О государственной кадастровой оценке" осуществляется с учетом следующих особенностей:";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150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слова "в течение переходного периода" исключить;</w:t>
      </w:r>
    </w:p>
    <w:p>
      <w:pPr>
        <w:pStyle w:val="0"/>
        <w:spacing w:before="240" w:lineRule="auto"/>
        <w:ind w:firstLine="540"/>
        <w:jc w:val="both"/>
      </w:pPr>
      <w:hyperlink w:history="0" r:id="rId151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"2) до дня, указанного в решении, в субъекте Российской Федерации не применяются положения </w:t>
      </w:r>
      <w:hyperlink w:history="0" r:id="rId152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статьи 22.1</w:t>
        </w:r>
      </w:hyperlink>
      <w:r>
        <w:rPr>
          <w:sz w:val="24"/>
        </w:rPr>
        <w:t xml:space="preserve"> Федерального закона от 3 июля 2016 года N 237-ФЗ "О государственной кадастровой оценке";";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53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слова "или до завершения переходного периода, если высшим исполнительным органом субъекта Российской Федерации решение не принималось,"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54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 4</w:t>
        </w:r>
      </w:hyperlink>
      <w:r>
        <w:rPr>
          <w:sz w:val="24"/>
        </w:rPr>
        <w:t xml:space="preserve"> признать утратившей силу;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 ст. 4 </w:t>
            </w:r>
            <w:hyperlink w:history="0" w:anchor="P221" w:tooltip="2. Статья 1 и пункты 1 и 3 статьи 4 настоящего Федерального закона вступают в силу со дня официального опубликования настоящего Федерального закона.">
              <w:r>
                <w:rPr>
                  <w:sz w:val="24"/>
                  <w:color w:val="0000ff"/>
                </w:rPr>
                <w:t xml:space="preserve">вступил</w:t>
              </w:r>
            </w:hyperlink>
            <w:r>
              <w:rPr>
                <w:sz w:val="24"/>
                <w:color w:val="392c69"/>
              </w:rPr>
              <w:t xml:space="preserve"> в силу с 28.12.2025.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16" w:name="P216"/>
    <w:bookmarkEnd w:id="216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3) </w:t>
      </w:r>
      <w:hyperlink w:history="0" r:id="rId155" w:tooltip="Федеральный закон от 31.07.2020 N 269-ФЗ (ред. от 23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 4 статьи 7</w:t>
        </w:r>
      </w:hyperlink>
      <w:r>
        <w:rPr>
          <w:sz w:val="24"/>
        </w:rPr>
        <w:t xml:space="preserve"> признать утратившей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по истечении десяти дней после дня его официального опубликования, за исключением </w:t>
      </w:r>
      <w:hyperlink w:history="0" w:anchor="P21" w:tooltip="Статья 1">
        <w:r>
          <w:rPr>
            <w:sz w:val="24"/>
            <w:color w:val="0000ff"/>
          </w:rPr>
          <w:t xml:space="preserve">статьи 1</w:t>
        </w:r>
      </w:hyperlink>
      <w:r>
        <w:rPr>
          <w:sz w:val="24"/>
        </w:rPr>
        <w:t xml:space="preserve"> и </w:t>
      </w:r>
      <w:hyperlink w:history="0" w:anchor="P204" w:tooltip="1) пункт 18 статьи 5 исключить;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и </w:t>
      </w:r>
      <w:hyperlink w:history="0" w:anchor="P216" w:tooltip="3) часть 4 статьи 7 признать утратившей силу.">
        <w:r>
          <w:rPr>
            <w:sz w:val="24"/>
            <w:color w:val="0000ff"/>
          </w:rPr>
          <w:t xml:space="preserve">3 статьи 4</w:t>
        </w:r>
      </w:hyperlink>
      <w:r>
        <w:rPr>
          <w:sz w:val="24"/>
        </w:rPr>
        <w:t xml:space="preserve"> настоящего Федерального закона.</w:t>
      </w:r>
    </w:p>
    <w:bookmarkStart w:id="221" w:name="P221"/>
    <w:bookmarkEnd w:id="2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21" w:tooltip="Статья 1">
        <w:r>
          <w:rPr>
            <w:sz w:val="24"/>
            <w:color w:val="0000ff"/>
          </w:rPr>
          <w:t xml:space="preserve">Статья 1</w:t>
        </w:r>
      </w:hyperlink>
      <w:r>
        <w:rPr>
          <w:sz w:val="24"/>
        </w:rPr>
        <w:t xml:space="preserve"> и </w:t>
      </w:r>
      <w:hyperlink w:history="0" w:anchor="P204" w:tooltip="1) пункт 18 статьи 5 исключить;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и </w:t>
      </w:r>
      <w:hyperlink w:history="0" w:anchor="P216" w:tooltip="3) часть 4 статьи 7 признать утратившей силу.">
        <w:r>
          <w:rPr>
            <w:sz w:val="24"/>
            <w:color w:val="0000ff"/>
          </w:rPr>
          <w:t xml:space="preserve">3 статьи 4</w:t>
        </w:r>
      </w:hyperlink>
      <w:r>
        <w:rPr>
          <w:sz w:val="24"/>
        </w:rPr>
        <w:t xml:space="preserve"> настоящего Федерального закона вступают в силу со дня официального опубликования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28 декабря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513-ФЗ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28.12.2025 N 513-ФЗ</w:t>
            <w:br/>
            <w:t>"О внесении изменений в отдельные законодательные акты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9429&amp;date=30.12.2025&amp;dst=23&amp;field=134" TargetMode = "External"/><Relationship Id="rId9" Type="http://schemas.openxmlformats.org/officeDocument/2006/relationships/hyperlink" Target="https://login.consultant.ru/link/?req=doc&amp;base=LAW&amp;n=509429&amp;date=30.12.2025&amp;dst=100069&amp;field=134" TargetMode = "External"/><Relationship Id="rId10" Type="http://schemas.openxmlformats.org/officeDocument/2006/relationships/hyperlink" Target="https://login.consultant.ru/link/?req=doc&amp;base=LAW&amp;n=509429&amp;date=30.12.2025&amp;dst=100069&amp;field=134" TargetMode = "External"/><Relationship Id="rId11" Type="http://schemas.openxmlformats.org/officeDocument/2006/relationships/hyperlink" Target="https://login.consultant.ru/link/?req=doc&amp;base=LAW&amp;n=509429&amp;date=30.12.2025&amp;dst=100070&amp;field=134" TargetMode = "External"/><Relationship Id="rId12" Type="http://schemas.openxmlformats.org/officeDocument/2006/relationships/hyperlink" Target="https://login.consultant.ru/link/?req=doc&amp;base=LAW&amp;n=509429&amp;date=30.12.2025&amp;dst=100069&amp;field=134" TargetMode = "External"/><Relationship Id="rId13" Type="http://schemas.openxmlformats.org/officeDocument/2006/relationships/hyperlink" Target="https://login.consultant.ru/link/?req=doc&amp;base=LAW&amp;n=509429&amp;date=30.12.2025&amp;dst=27&amp;field=134" TargetMode = "External"/><Relationship Id="rId14" Type="http://schemas.openxmlformats.org/officeDocument/2006/relationships/hyperlink" Target="https://login.consultant.ru/link/?req=doc&amp;base=LAW&amp;n=509429&amp;date=30.12.2025&amp;dst=28&amp;field=134" TargetMode = "External"/><Relationship Id="rId15" Type="http://schemas.openxmlformats.org/officeDocument/2006/relationships/hyperlink" Target="https://login.consultant.ru/link/?req=doc&amp;base=LAW&amp;n=509429&amp;date=30.12.2025&amp;dst=100071&amp;field=134" TargetMode = "External"/><Relationship Id="rId16" Type="http://schemas.openxmlformats.org/officeDocument/2006/relationships/hyperlink" Target="https://login.consultant.ru/link/?req=doc&amp;base=LAW&amp;n=509429&amp;date=30.12.2025&amp;dst=100071&amp;field=134" TargetMode = "External"/><Relationship Id="rId17" Type="http://schemas.openxmlformats.org/officeDocument/2006/relationships/hyperlink" Target="https://login.consultant.ru/link/?req=doc&amp;base=LAW&amp;n=509429&amp;date=30.12.2025&amp;dst=100072&amp;field=134" TargetMode = "External"/><Relationship Id="rId18" Type="http://schemas.openxmlformats.org/officeDocument/2006/relationships/hyperlink" Target="https://login.consultant.ru/link/?req=doc&amp;base=LAW&amp;n=509429&amp;date=30.12.2025&amp;dst=100071&amp;field=134" TargetMode = "External"/><Relationship Id="rId19" Type="http://schemas.openxmlformats.org/officeDocument/2006/relationships/hyperlink" Target="https://login.consultant.ru/link/?req=doc&amp;base=LAW&amp;n=509429&amp;date=30.12.2025&amp;dst=31&amp;field=134" TargetMode = "External"/><Relationship Id="rId20" Type="http://schemas.openxmlformats.org/officeDocument/2006/relationships/hyperlink" Target="https://login.consultant.ru/link/?req=doc&amp;base=LAW&amp;n=509429&amp;date=30.12.2025&amp;dst=32&amp;field=134" TargetMode = "External"/><Relationship Id="rId21" Type="http://schemas.openxmlformats.org/officeDocument/2006/relationships/hyperlink" Target="https://login.consultant.ru/link/?req=doc&amp;base=LAW&amp;n=521647&amp;date=30.12.2025" TargetMode = "External"/><Relationship Id="rId22" Type="http://schemas.openxmlformats.org/officeDocument/2006/relationships/hyperlink" Target="https://login.consultant.ru/link/?req=doc&amp;base=LAW&amp;n=521647&amp;date=30.12.2025&amp;dst=100493&amp;field=134" TargetMode = "External"/><Relationship Id="rId23" Type="http://schemas.openxmlformats.org/officeDocument/2006/relationships/hyperlink" Target="https://login.consultant.ru/link/?req=doc&amp;base=LAW&amp;n=521647&amp;date=30.12.2025&amp;dst=100583&amp;field=134" TargetMode = "External"/><Relationship Id="rId24" Type="http://schemas.openxmlformats.org/officeDocument/2006/relationships/hyperlink" Target="https://login.consultant.ru/link/?req=doc&amp;base=LAW&amp;n=521647&amp;date=30.12.2025&amp;dst=319&amp;field=134" TargetMode = "External"/><Relationship Id="rId25" Type="http://schemas.openxmlformats.org/officeDocument/2006/relationships/hyperlink" Target="https://login.consultant.ru/link/?req=doc&amp;base=LAW&amp;n=521647&amp;date=30.12.2025&amp;dst=100583&amp;field=134" TargetMode = "External"/><Relationship Id="rId26" Type="http://schemas.openxmlformats.org/officeDocument/2006/relationships/hyperlink" Target="https://login.consultant.ru/link/?req=doc&amp;base=LAW&amp;n=510660&amp;date=30.12.2025&amp;dst=100230&amp;field=134" TargetMode = "External"/><Relationship Id="rId27" Type="http://schemas.openxmlformats.org/officeDocument/2006/relationships/hyperlink" Target="https://login.consultant.ru/link/?req=doc&amp;base=LAW&amp;n=521647&amp;date=30.12.2025&amp;dst=320&amp;field=134" TargetMode = "External"/><Relationship Id="rId28" Type="http://schemas.openxmlformats.org/officeDocument/2006/relationships/hyperlink" Target="https://login.consultant.ru/link/?req=doc&amp;base=LAW&amp;n=510660&amp;date=30.12.2025" TargetMode = "External"/><Relationship Id="rId29" Type="http://schemas.openxmlformats.org/officeDocument/2006/relationships/hyperlink" Target="https://login.consultant.ru/link/?req=doc&amp;base=LAW&amp;n=510660&amp;date=30.12.2025&amp;dst=8&amp;field=134" TargetMode = "External"/><Relationship Id="rId30" Type="http://schemas.openxmlformats.org/officeDocument/2006/relationships/hyperlink" Target="https://login.consultant.ru/link/?req=doc&amp;base=LAW&amp;n=510660&amp;date=30.12.2025&amp;dst=211&amp;field=134" TargetMode = "External"/><Relationship Id="rId31" Type="http://schemas.openxmlformats.org/officeDocument/2006/relationships/hyperlink" Target="https://login.consultant.ru/link/?req=doc&amp;base=LAW&amp;n=510660&amp;date=30.12.2025&amp;dst=212&amp;field=134" TargetMode = "External"/><Relationship Id="rId32" Type="http://schemas.openxmlformats.org/officeDocument/2006/relationships/hyperlink" Target="https://login.consultant.ru/link/?req=doc&amp;base=LAW&amp;n=511269&amp;date=30.12.2025" TargetMode = "External"/><Relationship Id="rId33" Type="http://schemas.openxmlformats.org/officeDocument/2006/relationships/hyperlink" Target="https://login.consultant.ru/link/?req=doc&amp;base=LAW&amp;n=510660&amp;date=30.12.2025&amp;dst=211&amp;field=134" TargetMode = "External"/><Relationship Id="rId34" Type="http://schemas.openxmlformats.org/officeDocument/2006/relationships/hyperlink" Target="https://login.consultant.ru/link/?req=doc&amp;base=LAW&amp;n=510660&amp;date=30.12.2025&amp;dst=216&amp;field=134" TargetMode = "External"/><Relationship Id="rId35" Type="http://schemas.openxmlformats.org/officeDocument/2006/relationships/hyperlink" Target="https://login.consultant.ru/link/?req=doc&amp;base=LAW&amp;n=510660&amp;date=30.12.2025&amp;dst=218&amp;field=134" TargetMode = "External"/><Relationship Id="rId36" Type="http://schemas.openxmlformats.org/officeDocument/2006/relationships/hyperlink" Target="https://login.consultant.ru/link/?req=doc&amp;base=LAW&amp;n=510660&amp;date=30.12.2025&amp;dst=219&amp;field=134" TargetMode = "External"/><Relationship Id="rId37" Type="http://schemas.openxmlformats.org/officeDocument/2006/relationships/hyperlink" Target="https://login.consultant.ru/link/?req=doc&amp;base=LAW&amp;n=510660&amp;date=30.12.2025&amp;dst=220&amp;field=134" TargetMode = "External"/><Relationship Id="rId38" Type="http://schemas.openxmlformats.org/officeDocument/2006/relationships/hyperlink" Target="https://login.consultant.ru/link/?req=doc&amp;base=LAW&amp;n=510660&amp;date=30.12.2025&amp;dst=221&amp;field=134" TargetMode = "External"/><Relationship Id="rId39" Type="http://schemas.openxmlformats.org/officeDocument/2006/relationships/hyperlink" Target="https://login.consultant.ru/link/?req=doc&amp;base=LAW&amp;n=510660&amp;date=30.12.2025&amp;dst=224&amp;field=134" TargetMode = "External"/><Relationship Id="rId40" Type="http://schemas.openxmlformats.org/officeDocument/2006/relationships/hyperlink" Target="https://login.consultant.ru/link/?req=doc&amp;base=LAW&amp;n=510660&amp;date=30.12.2025&amp;dst=225&amp;field=134" TargetMode = "External"/><Relationship Id="rId41" Type="http://schemas.openxmlformats.org/officeDocument/2006/relationships/hyperlink" Target="https://login.consultant.ru/link/?req=doc&amp;base=LAW&amp;n=510660&amp;date=30.12.2025&amp;dst=226&amp;field=134" TargetMode = "External"/><Relationship Id="rId42" Type="http://schemas.openxmlformats.org/officeDocument/2006/relationships/hyperlink" Target="https://login.consultant.ru/link/?req=doc&amp;base=LAW&amp;n=510660&amp;date=30.12.2025&amp;dst=227&amp;field=134" TargetMode = "External"/><Relationship Id="rId43" Type="http://schemas.openxmlformats.org/officeDocument/2006/relationships/hyperlink" Target="https://login.consultant.ru/link/?req=doc&amp;base=LAW&amp;n=510660&amp;date=30.12.2025&amp;dst=228&amp;field=134" TargetMode = "External"/><Relationship Id="rId44" Type="http://schemas.openxmlformats.org/officeDocument/2006/relationships/hyperlink" Target="https://login.consultant.ru/link/?req=doc&amp;base=LAW&amp;n=510660&amp;date=30.12.2025&amp;dst=19&amp;field=134" TargetMode = "External"/><Relationship Id="rId45" Type="http://schemas.openxmlformats.org/officeDocument/2006/relationships/hyperlink" Target="https://login.consultant.ru/link/?req=doc&amp;base=LAW&amp;n=510660&amp;date=30.12.2025&amp;dst=32&amp;field=134" TargetMode = "External"/><Relationship Id="rId46" Type="http://schemas.openxmlformats.org/officeDocument/2006/relationships/hyperlink" Target="https://login.consultant.ru/link/?req=doc&amp;base=LAW&amp;n=510660&amp;date=30.12.2025&amp;dst=33&amp;field=134" TargetMode = "External"/><Relationship Id="rId47" Type="http://schemas.openxmlformats.org/officeDocument/2006/relationships/hyperlink" Target="https://login.consultant.ru/link/?req=doc&amp;base=LAW&amp;n=510660&amp;date=30.12.2025&amp;dst=36&amp;field=134" TargetMode = "External"/><Relationship Id="rId48" Type="http://schemas.openxmlformats.org/officeDocument/2006/relationships/hyperlink" Target="https://login.consultant.ru/link/?req=doc&amp;base=LAW&amp;n=510660&amp;date=30.12.2025&amp;dst=100283&amp;field=134" TargetMode = "External"/><Relationship Id="rId49" Type="http://schemas.openxmlformats.org/officeDocument/2006/relationships/hyperlink" Target="https://login.consultant.ru/link/?req=doc&amp;base=LAW&amp;n=510660&amp;date=30.12.2025&amp;dst=100090&amp;field=134" TargetMode = "External"/><Relationship Id="rId50" Type="http://schemas.openxmlformats.org/officeDocument/2006/relationships/hyperlink" Target="https://login.consultant.ru/link/?req=doc&amp;base=LAW&amp;n=510660&amp;date=30.12.2025&amp;dst=42&amp;field=134" TargetMode = "External"/><Relationship Id="rId51" Type="http://schemas.openxmlformats.org/officeDocument/2006/relationships/hyperlink" Target="https://login.consultant.ru/link/?req=doc&amp;base=LAW&amp;n=510660&amp;date=30.12.2025&amp;dst=100090&amp;field=134" TargetMode = "External"/><Relationship Id="rId52" Type="http://schemas.openxmlformats.org/officeDocument/2006/relationships/hyperlink" Target="https://login.consultant.ru/link/?req=doc&amp;base=LAW&amp;n=510660&amp;date=30.12.2025&amp;dst=45&amp;field=134" TargetMode = "External"/><Relationship Id="rId53" Type="http://schemas.openxmlformats.org/officeDocument/2006/relationships/hyperlink" Target="https://login.consultant.ru/link/?req=doc&amp;base=LAW&amp;n=510660&amp;date=30.12.2025&amp;dst=100098&amp;field=134" TargetMode = "External"/><Relationship Id="rId54" Type="http://schemas.openxmlformats.org/officeDocument/2006/relationships/hyperlink" Target="https://login.consultant.ru/link/?req=doc&amp;base=LAW&amp;n=510660&amp;date=30.12.2025&amp;dst=100098&amp;field=134" TargetMode = "External"/><Relationship Id="rId55" Type="http://schemas.openxmlformats.org/officeDocument/2006/relationships/hyperlink" Target="https://login.consultant.ru/link/?req=doc&amp;base=LAW&amp;n=510660&amp;date=30.12.2025&amp;dst=100285&amp;field=134" TargetMode = "External"/><Relationship Id="rId56" Type="http://schemas.openxmlformats.org/officeDocument/2006/relationships/hyperlink" Target="https://login.consultant.ru/link/?req=doc&amp;base=LAW&amp;n=510660&amp;date=30.12.2025&amp;dst=51&amp;field=134" TargetMode = "External"/><Relationship Id="rId57" Type="http://schemas.openxmlformats.org/officeDocument/2006/relationships/hyperlink" Target="https://login.consultant.ru/link/?req=doc&amp;base=LAW&amp;n=510660&amp;date=30.12.2025&amp;dst=52&amp;field=134" TargetMode = "External"/><Relationship Id="rId58" Type="http://schemas.openxmlformats.org/officeDocument/2006/relationships/hyperlink" Target="https://login.consultant.ru/link/?req=doc&amp;base=LAW&amp;n=510660&amp;date=30.12.2025&amp;dst=100105&amp;field=134" TargetMode = "External"/><Relationship Id="rId59" Type="http://schemas.openxmlformats.org/officeDocument/2006/relationships/hyperlink" Target="https://login.consultant.ru/link/?req=doc&amp;base=LAW&amp;n=510660&amp;date=30.12.2025&amp;dst=132&amp;field=134" TargetMode = "External"/><Relationship Id="rId60" Type="http://schemas.openxmlformats.org/officeDocument/2006/relationships/hyperlink" Target="https://login.consultant.ru/link/?req=doc&amp;base=LAW&amp;n=510660&amp;date=30.12.2025&amp;dst=139&amp;field=134" TargetMode = "External"/><Relationship Id="rId61" Type="http://schemas.openxmlformats.org/officeDocument/2006/relationships/hyperlink" Target="https://login.consultant.ru/link/?req=doc&amp;base=LAW&amp;n=510660&amp;date=30.12.2025&amp;dst=141&amp;field=134" TargetMode = "External"/><Relationship Id="rId62" Type="http://schemas.openxmlformats.org/officeDocument/2006/relationships/hyperlink" Target="https://login.consultant.ru/link/?req=doc&amp;base=LAW&amp;n=510660&amp;date=30.12.2025&amp;dst=143&amp;field=134" TargetMode = "External"/><Relationship Id="rId63" Type="http://schemas.openxmlformats.org/officeDocument/2006/relationships/hyperlink" Target="https://login.consultant.ru/link/?req=doc&amp;base=LAW&amp;n=510660&amp;date=30.12.2025&amp;dst=132&amp;field=134" TargetMode = "External"/><Relationship Id="rId64" Type="http://schemas.openxmlformats.org/officeDocument/2006/relationships/hyperlink" Target="https://login.consultant.ru/link/?req=doc&amp;base=LAW&amp;n=510660&amp;date=30.12.2025&amp;dst=144&amp;field=134" TargetMode = "External"/><Relationship Id="rId65" Type="http://schemas.openxmlformats.org/officeDocument/2006/relationships/hyperlink" Target="https://login.consultant.ru/link/?req=doc&amp;base=LAW&amp;n=510660&amp;date=30.12.2025&amp;dst=145&amp;field=134" TargetMode = "External"/><Relationship Id="rId66" Type="http://schemas.openxmlformats.org/officeDocument/2006/relationships/hyperlink" Target="https://login.consultant.ru/link/?req=doc&amp;base=LAW&amp;n=510660&amp;date=30.12.2025&amp;dst=146&amp;field=134" TargetMode = "External"/><Relationship Id="rId67" Type="http://schemas.openxmlformats.org/officeDocument/2006/relationships/hyperlink" Target="https://login.consultant.ru/link/?req=doc&amp;base=LAW&amp;n=510660&amp;date=30.12.2025&amp;dst=148&amp;field=134" TargetMode = "External"/><Relationship Id="rId68" Type="http://schemas.openxmlformats.org/officeDocument/2006/relationships/hyperlink" Target="https://login.consultant.ru/link/?req=doc&amp;base=LAW&amp;n=510660&amp;date=30.12.2025&amp;dst=153&amp;field=134" TargetMode = "External"/><Relationship Id="rId69" Type="http://schemas.openxmlformats.org/officeDocument/2006/relationships/hyperlink" Target="https://login.consultant.ru/link/?req=doc&amp;base=LAW&amp;n=510660&amp;date=30.12.2025&amp;dst=132&amp;field=134" TargetMode = "External"/><Relationship Id="rId70" Type="http://schemas.openxmlformats.org/officeDocument/2006/relationships/hyperlink" Target="https://login.consultant.ru/link/?req=doc&amp;base=LAW&amp;n=510660&amp;date=30.12.2025&amp;dst=163&amp;field=134" TargetMode = "External"/><Relationship Id="rId71" Type="http://schemas.openxmlformats.org/officeDocument/2006/relationships/hyperlink" Target="https://login.consultant.ru/link/?req=doc&amp;base=LAW&amp;n=510660&amp;date=30.12.2025&amp;dst=164&amp;field=134" TargetMode = "External"/><Relationship Id="rId72" Type="http://schemas.openxmlformats.org/officeDocument/2006/relationships/hyperlink" Target="https://login.consultant.ru/link/?req=doc&amp;base=LAW&amp;n=510660&amp;date=30.12.2025&amp;dst=100281&amp;field=134" TargetMode = "External"/><Relationship Id="rId73" Type="http://schemas.openxmlformats.org/officeDocument/2006/relationships/hyperlink" Target="https://login.consultant.ru/link/?req=doc&amp;base=LAW&amp;n=510660&amp;date=30.12.2025&amp;dst=167&amp;field=134" TargetMode = "External"/><Relationship Id="rId74" Type="http://schemas.openxmlformats.org/officeDocument/2006/relationships/hyperlink" Target="https://login.consultant.ru/link/?req=doc&amp;base=LAW&amp;n=510660&amp;date=30.12.2025&amp;dst=132&amp;field=134" TargetMode = "External"/><Relationship Id="rId75" Type="http://schemas.openxmlformats.org/officeDocument/2006/relationships/hyperlink" Target="https://login.consultant.ru/link/?req=doc&amp;base=LAW&amp;n=510660&amp;date=30.12.2025&amp;dst=168&amp;field=134" TargetMode = "External"/><Relationship Id="rId76" Type="http://schemas.openxmlformats.org/officeDocument/2006/relationships/hyperlink" Target="https://login.consultant.ru/link/?req=doc&amp;base=LAW&amp;n=510660&amp;date=30.12.2025&amp;dst=132&amp;field=134" TargetMode = "External"/><Relationship Id="rId77" Type="http://schemas.openxmlformats.org/officeDocument/2006/relationships/hyperlink" Target="https://login.consultant.ru/link/?req=doc&amp;base=LAW&amp;n=510660&amp;date=30.12.2025&amp;dst=170&amp;field=134" TargetMode = "External"/><Relationship Id="rId78" Type="http://schemas.openxmlformats.org/officeDocument/2006/relationships/hyperlink" Target="https://login.consultant.ru/link/?req=doc&amp;base=LAW&amp;n=510660&amp;date=30.12.2025&amp;dst=171&amp;field=134" TargetMode = "External"/><Relationship Id="rId79" Type="http://schemas.openxmlformats.org/officeDocument/2006/relationships/hyperlink" Target="https://login.consultant.ru/link/?req=doc&amp;base=LAW&amp;n=510660&amp;date=30.12.2025&amp;dst=100286&amp;field=134" TargetMode = "External"/><Relationship Id="rId80" Type="http://schemas.openxmlformats.org/officeDocument/2006/relationships/hyperlink" Target="https://login.consultant.ru/link/?req=doc&amp;base=LAW&amp;n=510660&amp;date=30.12.2025&amp;dst=100146&amp;field=134" TargetMode = "External"/><Relationship Id="rId81" Type="http://schemas.openxmlformats.org/officeDocument/2006/relationships/hyperlink" Target="https://login.consultant.ru/link/?req=doc&amp;base=LAW&amp;n=510660&amp;date=30.12.2025&amp;dst=54&amp;field=134" TargetMode = "External"/><Relationship Id="rId82" Type="http://schemas.openxmlformats.org/officeDocument/2006/relationships/hyperlink" Target="https://login.consultant.ru/link/?req=doc&amp;base=LAW&amp;n=510660&amp;date=30.12.2025&amp;dst=54&amp;field=134" TargetMode = "External"/><Relationship Id="rId83" Type="http://schemas.openxmlformats.org/officeDocument/2006/relationships/hyperlink" Target="https://login.consultant.ru/link/?req=doc&amp;base=LAW&amp;n=510660&amp;date=30.12.2025&amp;dst=100150&amp;field=134" TargetMode = "External"/><Relationship Id="rId84" Type="http://schemas.openxmlformats.org/officeDocument/2006/relationships/hyperlink" Target="https://login.consultant.ru/link/?req=doc&amp;base=LAW&amp;n=510660&amp;date=30.12.2025&amp;dst=235&amp;field=134" TargetMode = "External"/><Relationship Id="rId85" Type="http://schemas.openxmlformats.org/officeDocument/2006/relationships/hyperlink" Target="https://login.consultant.ru/link/?req=doc&amp;base=LAW&amp;n=510660&amp;date=30.12.2025&amp;dst=60&amp;field=134" TargetMode = "External"/><Relationship Id="rId86" Type="http://schemas.openxmlformats.org/officeDocument/2006/relationships/hyperlink" Target="https://login.consultant.ru/link/?req=doc&amp;base=LAW&amp;n=510660&amp;date=30.12.2025&amp;dst=100287&amp;field=134" TargetMode = "External"/><Relationship Id="rId87" Type="http://schemas.openxmlformats.org/officeDocument/2006/relationships/hyperlink" Target="https://login.consultant.ru/link/?req=doc&amp;base=LAW&amp;n=510660&amp;date=30.12.2025&amp;dst=100287&amp;field=134" TargetMode = "External"/><Relationship Id="rId88" Type="http://schemas.openxmlformats.org/officeDocument/2006/relationships/hyperlink" Target="https://login.consultant.ru/link/?req=doc&amp;base=LAW&amp;n=510660&amp;date=30.12.2025&amp;dst=62&amp;field=134" TargetMode = "External"/><Relationship Id="rId89" Type="http://schemas.openxmlformats.org/officeDocument/2006/relationships/hyperlink" Target="https://login.consultant.ru/link/?req=doc&amp;base=LAW&amp;n=510660&amp;date=30.12.2025&amp;dst=71&amp;field=134" TargetMode = "External"/><Relationship Id="rId90" Type="http://schemas.openxmlformats.org/officeDocument/2006/relationships/hyperlink" Target="https://login.consultant.ru/link/?req=doc&amp;base=LAW&amp;n=510660&amp;date=30.12.2025&amp;dst=72&amp;field=134" TargetMode = "External"/><Relationship Id="rId91" Type="http://schemas.openxmlformats.org/officeDocument/2006/relationships/hyperlink" Target="https://login.consultant.ru/link/?req=doc&amp;base=LAW&amp;n=510660&amp;date=30.12.2025&amp;dst=73&amp;field=134" TargetMode = "External"/><Relationship Id="rId92" Type="http://schemas.openxmlformats.org/officeDocument/2006/relationships/hyperlink" Target="https://login.consultant.ru/link/?req=doc&amp;base=LAW&amp;n=510660&amp;date=30.12.2025&amp;dst=100290&amp;field=134" TargetMode = "External"/><Relationship Id="rId93" Type="http://schemas.openxmlformats.org/officeDocument/2006/relationships/hyperlink" Target="https://login.consultant.ru/link/?req=doc&amp;base=LAW&amp;n=510660&amp;date=30.12.2025&amp;dst=75&amp;field=134" TargetMode = "External"/><Relationship Id="rId94" Type="http://schemas.openxmlformats.org/officeDocument/2006/relationships/hyperlink" Target="https://login.consultant.ru/link/?req=doc&amp;base=LAW&amp;n=510660&amp;date=30.12.2025&amp;dst=77&amp;field=134" TargetMode = "External"/><Relationship Id="rId95" Type="http://schemas.openxmlformats.org/officeDocument/2006/relationships/hyperlink" Target="https://login.consultant.ru/link/?req=doc&amp;base=LAW&amp;n=510660&amp;date=30.12.2025&amp;dst=79&amp;field=134" TargetMode = "External"/><Relationship Id="rId96" Type="http://schemas.openxmlformats.org/officeDocument/2006/relationships/hyperlink" Target="https://login.consultant.ru/link/?req=doc&amp;base=LAW&amp;n=510660&amp;date=30.12.2025&amp;dst=81&amp;field=134" TargetMode = "External"/><Relationship Id="rId97" Type="http://schemas.openxmlformats.org/officeDocument/2006/relationships/hyperlink" Target="https://login.consultant.ru/link/?req=doc&amp;base=LAW&amp;n=510660&amp;date=30.12.2025&amp;dst=77&amp;field=134" TargetMode = "External"/><Relationship Id="rId98" Type="http://schemas.openxmlformats.org/officeDocument/2006/relationships/hyperlink" Target="https://login.consultant.ru/link/?req=doc&amp;base=LAW&amp;n=510660&amp;date=30.12.2025&amp;dst=84&amp;field=134" TargetMode = "External"/><Relationship Id="rId99" Type="http://schemas.openxmlformats.org/officeDocument/2006/relationships/hyperlink" Target="https://login.consultant.ru/link/?req=doc&amp;base=LAW&amp;n=510660&amp;date=30.12.2025&amp;dst=100282&amp;field=134" TargetMode = "External"/><Relationship Id="rId100" Type="http://schemas.openxmlformats.org/officeDocument/2006/relationships/hyperlink" Target="https://login.consultant.ru/link/?req=doc&amp;base=LAW&amp;n=510660&amp;date=30.12.2025&amp;dst=77&amp;field=134" TargetMode = "External"/><Relationship Id="rId101" Type="http://schemas.openxmlformats.org/officeDocument/2006/relationships/hyperlink" Target="https://login.consultant.ru/link/?req=doc&amp;base=LAW&amp;n=510660&amp;date=30.12.2025&amp;dst=232&amp;field=134" TargetMode = "External"/><Relationship Id="rId102" Type="http://schemas.openxmlformats.org/officeDocument/2006/relationships/hyperlink" Target="https://login.consultant.ru/link/?req=doc&amp;base=LAW&amp;n=510660&amp;date=30.12.2025&amp;dst=90&amp;field=134" TargetMode = "External"/><Relationship Id="rId103" Type="http://schemas.openxmlformats.org/officeDocument/2006/relationships/hyperlink" Target="https://login.consultant.ru/link/?req=doc&amp;base=LAW&amp;n=510660&amp;date=30.12.2025&amp;dst=100291&amp;field=134" TargetMode = "External"/><Relationship Id="rId104" Type="http://schemas.openxmlformats.org/officeDocument/2006/relationships/hyperlink" Target="https://login.consultant.ru/link/?req=doc&amp;base=LAW&amp;n=510660&amp;date=30.12.2025&amp;dst=96&amp;field=134" TargetMode = "External"/><Relationship Id="rId105" Type="http://schemas.openxmlformats.org/officeDocument/2006/relationships/hyperlink" Target="https://login.consultant.ru/link/?req=doc&amp;base=LAW&amp;n=510660&amp;date=30.12.2025&amp;dst=100184&amp;field=134" TargetMode = "External"/><Relationship Id="rId106" Type="http://schemas.openxmlformats.org/officeDocument/2006/relationships/hyperlink" Target="https://login.consultant.ru/link/?req=doc&amp;base=LAW&amp;n=510660&amp;date=30.12.2025&amp;dst=100184&amp;field=134" TargetMode = "External"/><Relationship Id="rId107" Type="http://schemas.openxmlformats.org/officeDocument/2006/relationships/hyperlink" Target="https://login.consultant.ru/link/?req=doc&amp;base=LAW&amp;n=510660&amp;date=30.12.2025&amp;dst=100192&amp;field=134" TargetMode = "External"/><Relationship Id="rId108" Type="http://schemas.openxmlformats.org/officeDocument/2006/relationships/hyperlink" Target="https://login.consultant.ru/link/?req=doc&amp;base=LAW&amp;n=510660&amp;date=30.12.2025&amp;dst=100184&amp;field=134" TargetMode = "External"/><Relationship Id="rId109" Type="http://schemas.openxmlformats.org/officeDocument/2006/relationships/hyperlink" Target="https://login.consultant.ru/link/?req=doc&amp;base=LAW&amp;n=510660&amp;date=30.12.2025&amp;dst=172&amp;field=134" TargetMode = "External"/><Relationship Id="rId110" Type="http://schemas.openxmlformats.org/officeDocument/2006/relationships/hyperlink" Target="https://login.consultant.ru/link/?req=doc&amp;base=LAW&amp;n=510660&amp;date=30.12.2025&amp;dst=181&amp;field=134" TargetMode = "External"/><Relationship Id="rId111" Type="http://schemas.openxmlformats.org/officeDocument/2006/relationships/hyperlink" Target="https://login.consultant.ru/link/?req=doc&amp;base=LAW&amp;n=510660&amp;date=30.12.2025&amp;dst=172&amp;field=134" TargetMode = "External"/><Relationship Id="rId112" Type="http://schemas.openxmlformats.org/officeDocument/2006/relationships/hyperlink" Target="https://login.consultant.ru/link/?req=doc&amp;base=LAW&amp;n=510660&amp;date=30.12.2025&amp;dst=182&amp;field=134" TargetMode = "External"/><Relationship Id="rId113" Type="http://schemas.openxmlformats.org/officeDocument/2006/relationships/hyperlink" Target="https://login.consultant.ru/link/?req=doc&amp;base=LAW&amp;n=510660&amp;date=30.12.2025&amp;dst=172&amp;field=134" TargetMode = "External"/><Relationship Id="rId114" Type="http://schemas.openxmlformats.org/officeDocument/2006/relationships/hyperlink" Target="https://login.consultant.ru/link/?req=doc&amp;base=LAW&amp;n=510660&amp;date=30.12.2025&amp;dst=192&amp;field=134" TargetMode = "External"/><Relationship Id="rId115" Type="http://schemas.openxmlformats.org/officeDocument/2006/relationships/hyperlink" Target="https://login.consultant.ru/link/?req=doc&amp;base=LAW&amp;n=510660&amp;date=30.12.2025&amp;dst=172&amp;field=134" TargetMode = "External"/><Relationship Id="rId116" Type="http://schemas.openxmlformats.org/officeDocument/2006/relationships/hyperlink" Target="https://login.consultant.ru/link/?req=doc&amp;base=LAW&amp;n=510660&amp;date=30.12.2025&amp;dst=205&amp;field=134" TargetMode = "External"/><Relationship Id="rId117" Type="http://schemas.openxmlformats.org/officeDocument/2006/relationships/hyperlink" Target="https://login.consultant.ru/link/?req=doc&amp;base=LAW&amp;n=510660&amp;date=30.12.2025&amp;dst=100230&amp;field=134" TargetMode = "External"/><Relationship Id="rId118" Type="http://schemas.openxmlformats.org/officeDocument/2006/relationships/hyperlink" Target="https://login.consultant.ru/link/?req=doc&amp;base=LAW&amp;n=510660&amp;date=30.12.2025&amp;dst=100234&amp;field=134" TargetMode = "External"/><Relationship Id="rId119" Type="http://schemas.openxmlformats.org/officeDocument/2006/relationships/hyperlink" Target="https://login.consultant.ru/link/?req=doc&amp;base=LAW&amp;n=510660&amp;date=30.12.2025&amp;dst=100242&amp;field=134" TargetMode = "External"/><Relationship Id="rId120" Type="http://schemas.openxmlformats.org/officeDocument/2006/relationships/hyperlink" Target="https://login.consultant.ru/link/?req=doc&amp;base=LAW&amp;n=510660&amp;date=30.12.2025&amp;dst=100254&amp;field=134" TargetMode = "External"/><Relationship Id="rId121" Type="http://schemas.openxmlformats.org/officeDocument/2006/relationships/hyperlink" Target="https://login.consultant.ru/link/?req=doc&amp;base=LAW&amp;n=510660&amp;date=30.12.2025&amp;dst=3&amp;field=134" TargetMode = "External"/><Relationship Id="rId122" Type="http://schemas.openxmlformats.org/officeDocument/2006/relationships/hyperlink" Target="https://login.consultant.ru/link/?req=doc&amp;base=LAW&amp;n=510660&amp;date=30.12.2025&amp;dst=98&amp;field=134" TargetMode = "External"/><Relationship Id="rId123" Type="http://schemas.openxmlformats.org/officeDocument/2006/relationships/hyperlink" Target="https://login.consultant.ru/link/?req=doc&amp;base=LAW&amp;n=510660&amp;date=30.12.2025&amp;dst=101&amp;field=134" TargetMode = "External"/><Relationship Id="rId124" Type="http://schemas.openxmlformats.org/officeDocument/2006/relationships/hyperlink" Target="https://login.consultant.ru/link/?req=doc&amp;base=LAW&amp;n=510660&amp;date=30.12.2025&amp;dst=98&amp;field=134" TargetMode = "External"/><Relationship Id="rId125" Type="http://schemas.openxmlformats.org/officeDocument/2006/relationships/hyperlink" Target="https://login.consultant.ru/link/?req=doc&amp;base=LAW&amp;n=510660&amp;date=30.12.2025&amp;dst=102&amp;field=134" TargetMode = "External"/><Relationship Id="rId126" Type="http://schemas.openxmlformats.org/officeDocument/2006/relationships/hyperlink" Target="https://login.consultant.ru/link/?req=doc&amp;base=LAW&amp;n=510660&amp;date=30.12.2025&amp;dst=103&amp;field=134" TargetMode = "External"/><Relationship Id="rId127" Type="http://schemas.openxmlformats.org/officeDocument/2006/relationships/hyperlink" Target="https://login.consultant.ru/link/?req=doc&amp;base=LAW&amp;n=510660&amp;date=30.12.2025&amp;dst=98&amp;field=134" TargetMode = "External"/><Relationship Id="rId128" Type="http://schemas.openxmlformats.org/officeDocument/2006/relationships/hyperlink" Target="https://login.consultant.ru/link/?req=doc&amp;base=LAW&amp;n=510660&amp;date=30.12.2025&amp;dst=106&amp;field=134" TargetMode = "External"/><Relationship Id="rId129" Type="http://schemas.openxmlformats.org/officeDocument/2006/relationships/hyperlink" Target="https://login.consultant.ru/link/?req=doc&amp;base=LAW&amp;n=510660&amp;date=30.12.2025&amp;dst=110&amp;field=134" TargetMode = "External"/><Relationship Id="rId130" Type="http://schemas.openxmlformats.org/officeDocument/2006/relationships/hyperlink" Target="https://login.consultant.ru/link/?req=doc&amp;base=LAW&amp;n=510660&amp;date=30.12.2025&amp;dst=98&amp;field=134" TargetMode = "External"/><Relationship Id="rId131" Type="http://schemas.openxmlformats.org/officeDocument/2006/relationships/hyperlink" Target="https://login.consultant.ru/link/?req=doc&amp;base=LAW&amp;n=510660&amp;date=30.12.2025&amp;dst=117&amp;field=134" TargetMode = "External"/><Relationship Id="rId132" Type="http://schemas.openxmlformats.org/officeDocument/2006/relationships/hyperlink" Target="https://login.consultant.ru/link/?req=doc&amp;base=LAW&amp;n=510660&amp;date=30.12.2025&amp;dst=98&amp;field=134" TargetMode = "External"/><Relationship Id="rId133" Type="http://schemas.openxmlformats.org/officeDocument/2006/relationships/hyperlink" Target="https://login.consultant.ru/link/?req=doc&amp;base=LAW&amp;n=510660&amp;date=30.12.2025&amp;dst=119&amp;field=134" TargetMode = "External"/><Relationship Id="rId134" Type="http://schemas.openxmlformats.org/officeDocument/2006/relationships/hyperlink" Target="https://login.consultant.ru/link/?req=doc&amp;base=LAW&amp;n=510660&amp;date=30.12.2025&amp;dst=100259&amp;field=134" TargetMode = "External"/><Relationship Id="rId135" Type="http://schemas.openxmlformats.org/officeDocument/2006/relationships/hyperlink" Target="https://login.consultant.ru/link/?req=doc&amp;base=LAW&amp;n=510660&amp;date=30.12.2025&amp;dst=100293&amp;field=134" TargetMode = "External"/><Relationship Id="rId136" Type="http://schemas.openxmlformats.org/officeDocument/2006/relationships/hyperlink" Target="https://login.consultant.ru/link/?req=doc&amp;base=LAW&amp;n=510660&amp;date=30.12.2025&amp;dst=100294&amp;field=134" TargetMode = "External"/><Relationship Id="rId137" Type="http://schemas.openxmlformats.org/officeDocument/2006/relationships/hyperlink" Target="https://login.consultant.ru/link/?req=doc&amp;base=LAW&amp;n=510660&amp;date=30.12.2025&amp;dst=100295&amp;field=134" TargetMode = "External"/><Relationship Id="rId138" Type="http://schemas.openxmlformats.org/officeDocument/2006/relationships/hyperlink" Target="https://login.consultant.ru/link/?req=doc&amp;base=LAW&amp;n=510660&amp;date=30.12.2025&amp;dst=100265&amp;field=134" TargetMode = "External"/><Relationship Id="rId139" Type="http://schemas.openxmlformats.org/officeDocument/2006/relationships/hyperlink" Target="https://login.consultant.ru/link/?req=doc&amp;base=LAW&amp;n=521645&amp;date=30.12.2025" TargetMode = "External"/><Relationship Id="rId140" Type="http://schemas.openxmlformats.org/officeDocument/2006/relationships/hyperlink" Target="https://login.consultant.ru/link/?req=doc&amp;base=LAW&amp;n=521652&amp;date=30.12.2025" TargetMode = "External"/><Relationship Id="rId141" Type="http://schemas.openxmlformats.org/officeDocument/2006/relationships/hyperlink" Target="https://login.consultant.ru/link/?req=doc&amp;base=LAW&amp;n=521654&amp;date=30.12.2025" TargetMode = "External"/><Relationship Id="rId142" Type="http://schemas.openxmlformats.org/officeDocument/2006/relationships/hyperlink" Target="https://login.consultant.ru/link/?req=doc&amp;base=LAW&amp;n=521658&amp;date=30.12.2025" TargetMode = "External"/><Relationship Id="rId143" Type="http://schemas.openxmlformats.org/officeDocument/2006/relationships/hyperlink" Target="https://login.consultant.ru/link/?req=doc&amp;base=LAW&amp;n=510658&amp;date=30.12.2025" TargetMode = "External"/><Relationship Id="rId144" Type="http://schemas.openxmlformats.org/officeDocument/2006/relationships/hyperlink" Target="https://login.consultant.ru/link/?req=doc&amp;base=LAW&amp;n=510658&amp;date=30.12.2025&amp;dst=100256&amp;field=134" TargetMode = "External"/><Relationship Id="rId145" Type="http://schemas.openxmlformats.org/officeDocument/2006/relationships/hyperlink" Target="https://login.consultant.ru/link/?req=doc&amp;base=LAW&amp;n=510658&amp;date=30.12.2025&amp;dst=100285&amp;field=134" TargetMode = "External"/><Relationship Id="rId146" Type="http://schemas.openxmlformats.org/officeDocument/2006/relationships/hyperlink" Target="https://login.consultant.ru/link/?req=doc&amp;base=LAW&amp;n=510658&amp;date=30.12.2025&amp;dst=100318&amp;field=134" TargetMode = "External"/><Relationship Id="rId147" Type="http://schemas.openxmlformats.org/officeDocument/2006/relationships/hyperlink" Target="https://login.consultant.ru/link/?req=doc&amp;base=LAW&amp;n=510658&amp;date=30.12.2025&amp;dst=100318&amp;field=134" TargetMode = "External"/><Relationship Id="rId148" Type="http://schemas.openxmlformats.org/officeDocument/2006/relationships/hyperlink" Target="https://login.consultant.ru/link/?req=doc&amp;base=LAW&amp;n=510660&amp;date=30.12.2025&amp;dst=100230&amp;field=134" TargetMode = "External"/><Relationship Id="rId149" Type="http://schemas.openxmlformats.org/officeDocument/2006/relationships/hyperlink" Target="https://login.consultant.ru/link/?req=doc&amp;base=LAW&amp;n=510660&amp;date=30.12.2025&amp;dst=98&amp;field=134" TargetMode = "External"/><Relationship Id="rId150" Type="http://schemas.openxmlformats.org/officeDocument/2006/relationships/hyperlink" Target="https://login.consultant.ru/link/?req=doc&amp;base=LAW&amp;n=510658&amp;date=30.12.2025&amp;dst=100321&amp;field=134" TargetMode = "External"/><Relationship Id="rId151" Type="http://schemas.openxmlformats.org/officeDocument/2006/relationships/hyperlink" Target="https://login.consultant.ru/link/?req=doc&amp;base=LAW&amp;n=510658&amp;date=30.12.2025&amp;dst=100291&amp;field=134" TargetMode = "External"/><Relationship Id="rId152" Type="http://schemas.openxmlformats.org/officeDocument/2006/relationships/hyperlink" Target="https://login.consultant.ru/link/?req=doc&amp;base=LAW&amp;n=510660&amp;date=30.12.2025&amp;dst=98&amp;field=134" TargetMode = "External"/><Relationship Id="rId153" Type="http://schemas.openxmlformats.org/officeDocument/2006/relationships/hyperlink" Target="https://login.consultant.ru/link/?req=doc&amp;base=LAW&amp;n=510658&amp;date=30.12.2025&amp;dst=100322&amp;field=134" TargetMode = "External"/><Relationship Id="rId154" Type="http://schemas.openxmlformats.org/officeDocument/2006/relationships/hyperlink" Target="https://login.consultant.ru/link/?req=doc&amp;base=LAW&amp;n=510658&amp;date=30.12.2025&amp;dst=100299&amp;field=134" TargetMode = "External"/><Relationship Id="rId155" Type="http://schemas.openxmlformats.org/officeDocument/2006/relationships/hyperlink" Target="https://login.consultant.ru/link/?req=doc&amp;base=LAW&amp;n=510658&amp;date=30.12.2025&amp;dst=10031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513-ФЗ
"О внесении изменений в отдельные законодательные акты Российской Федерации"</dc:title>
  <dcterms:created xsi:type="dcterms:W3CDTF">2025-12-30T04:54:31Z</dcterms:created>
</cp:coreProperties>
</file>