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 марта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67-ФЗ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СТАТЬЮ 446 ГРАЖДАНСКОГО ПРОЦЕССУАЛЬНОГО КОДЕКСА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11 марта 2026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18 марта 2026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&quot;Гражданский процессуальный кодекс Российской Федерации&quot; от 14.11.2002 N 138-ФЗ (ред. от 15.12.2025, с изм. от 23.03.2026) (с изм. и доп., вступ. в силу с 01.01.2026) {КонсультантПлюс}">
        <w:r>
          <w:rPr>
            <w:sz w:val="24"/>
            <w:color w:val="0000ff"/>
          </w:rPr>
          <w:t xml:space="preserve">часть первую статьи 446</w:t>
        </w:r>
      </w:hyperlink>
      <w:r>
        <w:rPr>
          <w:sz w:val="24"/>
        </w:rPr>
        <w:t xml:space="preserve"> Гражданского процессуального кодекса Российской Федерации (Собрание законодательства Российской Федерации, 2002, N 46, ст. 4532; 2005, N 1, ст. 20; N 30, ст. 3104; 2007, N 41, ст. 4845; 2009, N 7, ст. 771; 2020, N 48, ст. 7631; 2021, N 18, ст. 3050; N 27, ст. 5062) изменения, дополнив ее абзацами тринадцатым и четырнадцатым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"земельный участок, предоставленный гражданину-должнику в соответствии с земельным законодательством бесплатно на основании решения исполнительного органа государственной власти или органа местного самоуправления в качестве меры социальной поддержки граждан, имеющих трех и более детей, или доля гражданина-должника в праве общей долевой собственности на такой земельный участок, за исключением указанного в настоящем абзаце имущества, если оно является предметом ипотеки и на него в соответствии с законодательством об ипотеке может быть обращено взыскание;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транспортное средство, подлежащее государственной регистрации, если такое транспортное средство является единственным транспортным средством у многодетной семьи, членом которой является гражданин-должник.".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23 марта 2026 года</w:t>
      </w:r>
    </w:p>
    <w:p>
      <w:pPr>
        <w:pStyle w:val="0"/>
        <w:spacing w:before="240" w:lineRule="auto"/>
      </w:pPr>
      <w:r>
        <w:rPr>
          <w:sz w:val="24"/>
        </w:rPr>
        <w:t xml:space="preserve">N 67-ФЗ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23.03.2026 N 67-ФЗ</w:t>
            <w:br/>
            <w:t>"О внесении изменений в статью 446 Гражданского процессуального кодекса Российск...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Федеральный закон от 23.03.2026 N 67-ФЗ "О внесении изменений в статью 446 Гражданского процессуального кодекса Российск...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2317&amp;date=25.03.2026&amp;dst=1021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23.03.2026 N 67-ФЗ
"О внесении изменений в статью 446 Гражданского процессуального кодекса Российской Федерации"</dc:title>
  <dcterms:created xsi:type="dcterms:W3CDTF">2026-03-25T05:37:43Z</dcterms:created>
</cp:coreProperties>
</file>